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50D" w:rsidRDefault="001F050D">
      <w:pPr>
        <w:jc w:val="both"/>
        <w:rPr>
          <w:sz w:val="24"/>
          <w:szCs w:val="24"/>
        </w:rPr>
      </w:pPr>
    </w:p>
    <w:p w:rsidR="001F050D" w:rsidRDefault="00BE1F66">
      <w:pPr>
        <w:jc w:val="center"/>
        <w:rPr>
          <w:b/>
          <w:bCs/>
          <w:sz w:val="24"/>
          <w:szCs w:val="24"/>
        </w:rPr>
      </w:pPr>
      <w:r>
        <w:rPr>
          <w:b/>
          <w:bCs/>
          <w:sz w:val="24"/>
          <w:szCs w:val="24"/>
        </w:rPr>
        <w:t>KETENTUAN SURAT KETERANGAN BEBAS PUSTAKA</w:t>
      </w:r>
    </w:p>
    <w:p w:rsidR="001F050D" w:rsidRDefault="00BE1F66">
      <w:pPr>
        <w:jc w:val="center"/>
        <w:rPr>
          <w:b/>
          <w:bCs/>
          <w:sz w:val="24"/>
          <w:szCs w:val="24"/>
        </w:rPr>
      </w:pPr>
      <w:r>
        <w:rPr>
          <w:b/>
          <w:bCs/>
          <w:sz w:val="24"/>
          <w:szCs w:val="24"/>
        </w:rPr>
        <w:t>PII FAPET UNSOED</w:t>
      </w:r>
    </w:p>
    <w:p w:rsidR="001F050D" w:rsidRDefault="001F050D">
      <w:pPr>
        <w:jc w:val="both"/>
        <w:rPr>
          <w:sz w:val="24"/>
          <w:szCs w:val="24"/>
        </w:rPr>
      </w:pPr>
    </w:p>
    <w:p w:rsidR="001F050D" w:rsidRDefault="00BE1F66">
      <w:pPr>
        <w:numPr>
          <w:ilvl w:val="0"/>
          <w:numId w:val="1"/>
        </w:numPr>
        <w:jc w:val="both"/>
        <w:rPr>
          <w:sz w:val="24"/>
          <w:szCs w:val="24"/>
        </w:rPr>
      </w:pPr>
      <w:r>
        <w:rPr>
          <w:sz w:val="24"/>
          <w:szCs w:val="24"/>
        </w:rPr>
        <w:t>Surat Keterangan Bebas Pustaka diberikan kepada mahasiswa untuk kepentingan pendaftaran yudicium / wisuda, pengambilan transkrip nilai dan ijazah serta sebagai bukti tidak memiliki pinjaman buku</w:t>
      </w:r>
      <w:r>
        <w:rPr>
          <w:sz w:val="24"/>
          <w:szCs w:val="24"/>
        </w:rPr>
        <w:t xml:space="preserve"> dan koleksi di Pusat Informasi Ilmiah (PII) Fakultas Peternakan Unsoed.</w:t>
      </w:r>
    </w:p>
    <w:p w:rsidR="001F050D" w:rsidRDefault="001F050D">
      <w:pPr>
        <w:jc w:val="both"/>
        <w:rPr>
          <w:sz w:val="24"/>
          <w:szCs w:val="24"/>
        </w:rPr>
      </w:pPr>
    </w:p>
    <w:p w:rsidR="001F050D" w:rsidRDefault="00BE1F66">
      <w:pPr>
        <w:numPr>
          <w:ilvl w:val="0"/>
          <w:numId w:val="1"/>
        </w:numPr>
        <w:jc w:val="both"/>
        <w:rPr>
          <w:sz w:val="24"/>
          <w:szCs w:val="24"/>
        </w:rPr>
      </w:pPr>
      <w:r>
        <w:rPr>
          <w:sz w:val="24"/>
          <w:szCs w:val="24"/>
        </w:rPr>
        <w:t>Syarat untuk memperoleh Surat Keterangan Bebas Pustaka adalah:</w:t>
      </w:r>
    </w:p>
    <w:p w:rsidR="001F050D" w:rsidRDefault="00BE1F66">
      <w:pPr>
        <w:numPr>
          <w:ilvl w:val="0"/>
          <w:numId w:val="2"/>
        </w:numPr>
        <w:tabs>
          <w:tab w:val="clear" w:pos="425"/>
        </w:tabs>
        <w:ind w:left="805" w:hanging="405"/>
        <w:jc w:val="both"/>
        <w:rPr>
          <w:sz w:val="24"/>
          <w:szCs w:val="24"/>
        </w:rPr>
      </w:pPr>
      <w:r>
        <w:rPr>
          <w:sz w:val="24"/>
          <w:szCs w:val="24"/>
        </w:rPr>
        <w:t xml:space="preserve">Mengirimkan softcopy yang berisi Skripsi, Artikel Ilmiah, dan abstrak ke alamat email: </w:t>
      </w:r>
      <w:hyperlink r:id="rId6" w:history="1">
        <w:r>
          <w:rPr>
            <w:rStyle w:val="Hyperlink"/>
            <w:sz w:val="24"/>
            <w:szCs w:val="24"/>
          </w:rPr>
          <w:t>pii.fapet@unsoed.ac.id</w:t>
        </w:r>
      </w:hyperlink>
      <w:r>
        <w:rPr>
          <w:sz w:val="24"/>
          <w:szCs w:val="24"/>
        </w:rPr>
        <w:t>. Format file sesuai dengan ketentuan yang telah ada.</w:t>
      </w:r>
    </w:p>
    <w:p w:rsidR="001F050D" w:rsidRDefault="00BE1F66">
      <w:pPr>
        <w:numPr>
          <w:ilvl w:val="0"/>
          <w:numId w:val="2"/>
        </w:numPr>
        <w:tabs>
          <w:tab w:val="clear" w:pos="425"/>
        </w:tabs>
        <w:ind w:left="805" w:hanging="405"/>
        <w:jc w:val="both"/>
        <w:rPr>
          <w:sz w:val="24"/>
          <w:szCs w:val="24"/>
        </w:rPr>
      </w:pPr>
      <w:r>
        <w:rPr>
          <w:sz w:val="24"/>
          <w:szCs w:val="24"/>
        </w:rPr>
        <w:t xml:space="preserve">Mengajukan permohonan Surat Keterangan Bebas Pustaka melalui </w:t>
      </w:r>
      <w:hyperlink r:id="rId7" w:history="1">
        <w:r>
          <w:rPr>
            <w:rStyle w:val="Hyperlink"/>
            <w:sz w:val="24"/>
            <w:szCs w:val="24"/>
          </w:rPr>
          <w:t>https://forms.gle/RuRJg8KWDzD21e4B8</w:t>
        </w:r>
      </w:hyperlink>
      <w:r>
        <w:rPr>
          <w:sz w:val="24"/>
          <w:szCs w:val="24"/>
        </w:rPr>
        <w:t xml:space="preserve">  </w:t>
      </w:r>
    </w:p>
    <w:p w:rsidR="001F050D" w:rsidRDefault="001F050D">
      <w:pPr>
        <w:ind w:left="400"/>
        <w:jc w:val="both"/>
        <w:rPr>
          <w:sz w:val="24"/>
          <w:szCs w:val="24"/>
        </w:rPr>
      </w:pPr>
    </w:p>
    <w:p w:rsidR="001F050D" w:rsidRDefault="00BE1F66">
      <w:pPr>
        <w:numPr>
          <w:ilvl w:val="0"/>
          <w:numId w:val="1"/>
        </w:numPr>
        <w:jc w:val="both"/>
        <w:rPr>
          <w:sz w:val="24"/>
          <w:szCs w:val="24"/>
        </w:rPr>
      </w:pPr>
      <w:r>
        <w:rPr>
          <w:sz w:val="24"/>
          <w:szCs w:val="24"/>
        </w:rPr>
        <w:t>Petugas perpus</w:t>
      </w:r>
      <w:r>
        <w:rPr>
          <w:sz w:val="24"/>
          <w:szCs w:val="24"/>
        </w:rPr>
        <w:t>takaan akan mengecek dan melakukan verifikasi riwayat peminjaman pustaka melalui izylib.</w:t>
      </w:r>
    </w:p>
    <w:p w:rsidR="001F050D" w:rsidRDefault="001F050D">
      <w:pPr>
        <w:jc w:val="both"/>
        <w:rPr>
          <w:sz w:val="24"/>
          <w:szCs w:val="24"/>
        </w:rPr>
      </w:pPr>
    </w:p>
    <w:p w:rsidR="001F050D" w:rsidRDefault="00BE1F66">
      <w:pPr>
        <w:numPr>
          <w:ilvl w:val="0"/>
          <w:numId w:val="1"/>
        </w:numPr>
        <w:jc w:val="both"/>
        <w:rPr>
          <w:sz w:val="24"/>
          <w:szCs w:val="24"/>
        </w:rPr>
      </w:pPr>
      <w:r>
        <w:rPr>
          <w:sz w:val="24"/>
          <w:szCs w:val="24"/>
        </w:rPr>
        <w:t>Bagi mahasiswa yang tidak memiliki tanggungan pinjaman, akan diberikan Surat Keterangan Bebas Pustaka yang akan dikirimkan melalui email mahasiswa</w:t>
      </w:r>
    </w:p>
    <w:p w:rsidR="001F050D" w:rsidRDefault="001F050D">
      <w:pPr>
        <w:jc w:val="both"/>
        <w:rPr>
          <w:sz w:val="24"/>
          <w:szCs w:val="24"/>
        </w:rPr>
      </w:pPr>
    </w:p>
    <w:p w:rsidR="001F050D" w:rsidRDefault="00BE1F66">
      <w:pPr>
        <w:numPr>
          <w:ilvl w:val="0"/>
          <w:numId w:val="1"/>
        </w:numPr>
        <w:jc w:val="both"/>
        <w:rPr>
          <w:sz w:val="24"/>
          <w:szCs w:val="24"/>
        </w:rPr>
      </w:pPr>
      <w:r>
        <w:rPr>
          <w:sz w:val="24"/>
          <w:szCs w:val="24"/>
        </w:rPr>
        <w:t>Bagi mahasiswa yan</w:t>
      </w:r>
      <w:r>
        <w:rPr>
          <w:sz w:val="24"/>
          <w:szCs w:val="24"/>
        </w:rPr>
        <w:t>g masih memiliki tanggungan pinjaman buku, akan mendapat pemberitahuan melalui email dari petugas perpustakaan. Pengembalian buku pinjaman dapat dilakukan secara langsung atau melalui jasa pengiriman ke PII Fapet Unsoed. Petugas perpustakaan akan melakukan</w:t>
      </w:r>
      <w:r>
        <w:rPr>
          <w:sz w:val="24"/>
          <w:szCs w:val="24"/>
        </w:rPr>
        <w:t xml:space="preserve"> verifikasi ulang sebelum memberikan Surat Keterangan Bebas Pustaka melalui email.</w:t>
      </w:r>
    </w:p>
    <w:p w:rsidR="001F050D" w:rsidRDefault="001F050D">
      <w:pPr>
        <w:jc w:val="both"/>
        <w:rPr>
          <w:sz w:val="24"/>
          <w:szCs w:val="24"/>
        </w:rPr>
      </w:pPr>
    </w:p>
    <w:p w:rsidR="001F050D" w:rsidRDefault="00BE1F66">
      <w:pPr>
        <w:numPr>
          <w:ilvl w:val="0"/>
          <w:numId w:val="1"/>
        </w:numPr>
        <w:jc w:val="both"/>
        <w:rPr>
          <w:sz w:val="24"/>
          <w:szCs w:val="24"/>
        </w:rPr>
      </w:pPr>
      <w:r>
        <w:rPr>
          <w:sz w:val="24"/>
          <w:szCs w:val="24"/>
        </w:rPr>
        <w:t>Waktu layanan dilaksanakan setiap hari kerja Senin-Kamis pukul 08.00-12.00; Jumat pukul 08.00-11.30</w:t>
      </w:r>
    </w:p>
    <w:p w:rsidR="001F050D" w:rsidRDefault="00BE1F66">
      <w:pPr>
        <w:numPr>
          <w:ilvl w:val="0"/>
          <w:numId w:val="1"/>
        </w:numPr>
        <w:jc w:val="both"/>
        <w:rPr>
          <w:sz w:val="24"/>
          <w:szCs w:val="24"/>
        </w:rPr>
      </w:pPr>
      <w:r>
        <w:rPr>
          <w:sz w:val="24"/>
          <w:szCs w:val="24"/>
        </w:rPr>
        <w:t xml:space="preserve">Informasi lebih lanjut silakan menghubungi Ibu Dwiana: </w:t>
      </w:r>
      <w:r w:rsidR="00F831E9">
        <w:rPr>
          <w:sz w:val="24"/>
          <w:szCs w:val="24"/>
          <w:lang w:val="id-ID"/>
        </w:rPr>
        <w:t>(WA</w:t>
      </w:r>
      <w:r w:rsidR="00F831E9" w:rsidRPr="00E753FA">
        <w:rPr>
          <w:sz w:val="24"/>
          <w:szCs w:val="24"/>
          <w:lang w:val="id-ID"/>
        </w:rPr>
        <w:t>)</w:t>
      </w:r>
      <w:r w:rsidR="00E753FA" w:rsidRPr="00E753FA">
        <w:rPr>
          <w:b/>
          <w:sz w:val="24"/>
          <w:szCs w:val="24"/>
          <w:lang w:val="id-ID"/>
        </w:rPr>
        <w:t xml:space="preserve"> </w:t>
      </w:r>
      <w:r w:rsidRPr="00E753FA">
        <w:rPr>
          <w:b/>
          <w:sz w:val="24"/>
          <w:szCs w:val="24"/>
        </w:rPr>
        <w:t>081</w:t>
      </w:r>
      <w:r w:rsidRPr="00E753FA">
        <w:rPr>
          <w:b/>
          <w:sz w:val="24"/>
          <w:szCs w:val="24"/>
        </w:rPr>
        <w:t>391234561</w:t>
      </w:r>
    </w:p>
    <w:p w:rsidR="001F050D" w:rsidRDefault="001F050D">
      <w:pPr>
        <w:jc w:val="both"/>
        <w:rPr>
          <w:sz w:val="24"/>
          <w:szCs w:val="24"/>
        </w:rPr>
      </w:pPr>
    </w:p>
    <w:p w:rsidR="001F050D" w:rsidRPr="00BE1F66" w:rsidRDefault="00BE1F66" w:rsidP="00BE1F66">
      <w:pPr>
        <w:ind w:left="4620"/>
        <w:rPr>
          <w:sz w:val="24"/>
          <w:szCs w:val="24"/>
          <w:lang w:val="id-ID"/>
        </w:rPr>
      </w:pPr>
      <w:r>
        <w:rPr>
          <w:sz w:val="24"/>
          <w:szCs w:val="24"/>
          <w:lang w:val="id-ID"/>
        </w:rPr>
        <w:t>Purwokerto, 20 Maret 2020</w:t>
      </w:r>
      <w:bookmarkStart w:id="0" w:name="_GoBack"/>
      <w:bookmarkEnd w:id="0"/>
    </w:p>
    <w:p w:rsidR="001F050D" w:rsidRDefault="00BE1F66">
      <w:pPr>
        <w:ind w:leftChars="2106" w:left="4212" w:firstLine="420"/>
        <w:rPr>
          <w:sz w:val="24"/>
          <w:szCs w:val="24"/>
        </w:rPr>
      </w:pPr>
      <w:r>
        <w:rPr>
          <w:sz w:val="24"/>
          <w:szCs w:val="24"/>
        </w:rPr>
        <w:t>Ke</w:t>
      </w:r>
      <w:r>
        <w:rPr>
          <w:sz w:val="24"/>
          <w:szCs w:val="24"/>
        </w:rPr>
        <w:t>tua PII Fapet Unsoed</w:t>
      </w:r>
    </w:p>
    <w:p w:rsidR="001F050D" w:rsidRDefault="00BE1F66">
      <w:pPr>
        <w:ind w:leftChars="2106" w:left="4212" w:firstLine="420"/>
        <w:rPr>
          <w:sz w:val="24"/>
          <w:szCs w:val="24"/>
        </w:rPr>
      </w:pPr>
      <w:r>
        <w:rPr>
          <w:noProof/>
          <w:lang w:val="id-ID" w:eastAsia="id-ID"/>
        </w:rPr>
        <w:drawing>
          <wp:inline distT="0" distB="0" distL="114300" distR="114300">
            <wp:extent cx="1181735" cy="1181735"/>
            <wp:effectExtent l="0" t="0" r="18415" b="18415"/>
            <wp:docPr id="1" name="Picture 1" descr="QR Y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YNW"/>
                    <pic:cNvPicPr>
                      <a:picLocks noChangeAspect="1"/>
                    </pic:cNvPicPr>
                  </pic:nvPicPr>
                  <pic:blipFill>
                    <a:blip r:embed="rId8"/>
                    <a:stretch>
                      <a:fillRect/>
                    </a:stretch>
                  </pic:blipFill>
                  <pic:spPr>
                    <a:xfrm>
                      <a:off x="0" y="0"/>
                      <a:ext cx="1181735" cy="1181735"/>
                    </a:xfrm>
                    <a:prstGeom prst="rect">
                      <a:avLst/>
                    </a:prstGeom>
                  </pic:spPr>
                </pic:pic>
              </a:graphicData>
            </a:graphic>
          </wp:inline>
        </w:drawing>
      </w:r>
    </w:p>
    <w:p w:rsidR="001F050D" w:rsidRPr="00AA208B" w:rsidRDefault="00BE1F66">
      <w:pPr>
        <w:ind w:leftChars="2106" w:left="4212" w:firstLine="420"/>
        <w:rPr>
          <w:sz w:val="24"/>
          <w:szCs w:val="24"/>
          <w:lang w:val="id-ID"/>
        </w:rPr>
      </w:pPr>
      <w:r>
        <w:rPr>
          <w:sz w:val="24"/>
          <w:szCs w:val="24"/>
        </w:rPr>
        <w:t>Dr. Yusmi Nur Wakhidati, M.Si</w:t>
      </w:r>
      <w:r w:rsidR="00AA208B">
        <w:rPr>
          <w:sz w:val="24"/>
          <w:szCs w:val="24"/>
          <w:lang w:val="id-ID"/>
        </w:rPr>
        <w:t>.</w:t>
      </w:r>
    </w:p>
    <w:p w:rsidR="001F050D" w:rsidRDefault="00BE1F66">
      <w:pPr>
        <w:ind w:leftChars="2106" w:left="4212" w:firstLine="420"/>
        <w:rPr>
          <w:sz w:val="24"/>
          <w:szCs w:val="24"/>
        </w:rPr>
      </w:pPr>
      <w:r>
        <w:rPr>
          <w:sz w:val="24"/>
          <w:szCs w:val="24"/>
        </w:rPr>
        <w:t>NIP. 19780303 2002122002</w:t>
      </w:r>
    </w:p>
    <w:sectPr w:rsidR="001F050D" w:rsidSect="00E753FA">
      <w:pgSz w:w="12242" w:h="15842" w:code="1"/>
      <w:pgMar w:top="0" w:right="851" w:bottom="5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E5B84B"/>
    <w:multiLevelType w:val="singleLevel"/>
    <w:tmpl w:val="90E5B84B"/>
    <w:lvl w:ilvl="0">
      <w:start w:val="1"/>
      <w:numFmt w:val="decimal"/>
      <w:lvlText w:val="%1."/>
      <w:lvlJc w:val="left"/>
      <w:pPr>
        <w:tabs>
          <w:tab w:val="left" w:pos="425"/>
        </w:tabs>
        <w:ind w:left="425" w:hanging="425"/>
      </w:pPr>
      <w:rPr>
        <w:rFonts w:hint="default"/>
      </w:rPr>
    </w:lvl>
  </w:abstractNum>
  <w:abstractNum w:abstractNumId="1">
    <w:nsid w:val="31858C2C"/>
    <w:multiLevelType w:val="singleLevel"/>
    <w:tmpl w:val="31858C2C"/>
    <w:lvl w:ilvl="0">
      <w:start w:val="1"/>
      <w:numFmt w:val="lowerLetter"/>
      <w:lvlText w:val="%1."/>
      <w:lvlJc w:val="left"/>
      <w:pPr>
        <w:tabs>
          <w:tab w:val="left" w:pos="425"/>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72FCA"/>
    <w:rsid w:val="00153E9D"/>
    <w:rsid w:val="001F050D"/>
    <w:rsid w:val="005806D2"/>
    <w:rsid w:val="005B7330"/>
    <w:rsid w:val="007554C4"/>
    <w:rsid w:val="00833414"/>
    <w:rsid w:val="00994CD2"/>
    <w:rsid w:val="00A72AD4"/>
    <w:rsid w:val="00AA208B"/>
    <w:rsid w:val="00BE1F66"/>
    <w:rsid w:val="00DD60C0"/>
    <w:rsid w:val="00E753FA"/>
    <w:rsid w:val="00F831E9"/>
    <w:rsid w:val="00FA0098"/>
    <w:rsid w:val="00FD254D"/>
    <w:rsid w:val="0DFA6593"/>
    <w:rsid w:val="3A432386"/>
    <w:rsid w:val="68372FCA"/>
    <w:rsid w:val="70E40613"/>
    <w:rsid w:val="76585218"/>
    <w:rsid w:val="794C389F"/>
    <w:rsid w:val="7C94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617A64-B780-4F94-A0A1-5045078C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rFonts w:ascii="Times New Roman" w:eastAsia="SimSun" w:hAnsi="Times New Roman" w:cs="Times New Roman"/>
      <w:sz w:val="24"/>
      <w:szCs w:val="24"/>
      <w:lang w:val="en-US" w:eastAsia="zh-CN"/>
    </w:rPr>
  </w:style>
  <w:style w:type="character" w:styleId="Hyperlink">
    <w:name w:val="Hyperlink"/>
    <w:basedOn w:val="DefaultParagraphFont"/>
    <w:qFormat/>
    <w:rPr>
      <w:color w:val="0000FF"/>
      <w:u w:val="single"/>
    </w:rPr>
  </w:style>
  <w:style w:type="paragraph" w:styleId="BalloonText">
    <w:name w:val="Balloon Text"/>
    <w:basedOn w:val="Normal"/>
    <w:link w:val="BalloonTextChar"/>
    <w:rsid w:val="00E75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753FA"/>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forms.gle/RuRJg8KWDzD21e4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i.fapet@unsoed.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UNSOED - FaPet</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Dati</dc:creator>
  <cp:lastModifiedBy>PII FaPet</cp:lastModifiedBy>
  <cp:revision>20</cp:revision>
  <cp:lastPrinted>2020-07-27T04:20:00Z</cp:lastPrinted>
  <dcterms:created xsi:type="dcterms:W3CDTF">2020-07-27T03:54:00Z</dcterms:created>
  <dcterms:modified xsi:type="dcterms:W3CDTF">2020-07-27T04:26:00Z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